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83" w:rsidRDefault="00F43D5A" w:rsidP="00114B83">
      <w:pPr>
        <w:spacing w:line="100" w:lineRule="atLeast"/>
        <w:jc w:val="both"/>
      </w:pPr>
      <w:r>
        <w:rPr>
          <w:noProof/>
          <w:lang w:eastAsia="ru-RU" w:bidi="ar-SA"/>
        </w:rPr>
        <w:drawing>
          <wp:inline distT="0" distB="0" distL="0" distR="0">
            <wp:extent cx="6480175" cy="8989695"/>
            <wp:effectExtent l="19050" t="0" r="0" b="0"/>
            <wp:docPr id="1" name="Рисунок 0" descr="Правила приёма, отчисления и восстановления обучающихся16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ёма, отчисления и восстановления обучающихся16.jpeg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B83">
        <w:t xml:space="preserve">представителей) с Уставом Центра, лицензией на </w:t>
      </w:r>
      <w:proofErr w:type="gramStart"/>
      <w:r w:rsidR="00114B83">
        <w:t>право ведения</w:t>
      </w:r>
      <w:proofErr w:type="gramEnd"/>
      <w:r w:rsidR="00114B83">
        <w:t xml:space="preserve"> образовательной деятельности, образовательными программами Центра и другими документами, регламентирующими организацию образовательного процесса.</w:t>
      </w:r>
    </w:p>
    <w:p w:rsidR="00114B83" w:rsidRDefault="00114B83" w:rsidP="00114B83">
      <w:pPr>
        <w:autoSpaceDE w:val="0"/>
        <w:spacing w:line="100" w:lineRule="atLeast"/>
        <w:jc w:val="center"/>
      </w:pPr>
    </w:p>
    <w:p w:rsidR="00114B83" w:rsidRDefault="00114B83" w:rsidP="00114B83">
      <w:pPr>
        <w:autoSpaceDE w:val="0"/>
        <w:spacing w:line="100" w:lineRule="atLeast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114B83">
        <w:rPr>
          <w:b/>
          <w:bCs/>
        </w:rPr>
        <w:t>.</w:t>
      </w:r>
      <w:r w:rsidRPr="00114B83">
        <w:rPr>
          <w:b/>
          <w:bCs/>
        </w:rPr>
        <w:tab/>
      </w:r>
      <w:r>
        <w:rPr>
          <w:b/>
          <w:bCs/>
        </w:rPr>
        <w:t>Правила организации деятельности по дополнительным общеразвивающим программам для обучающихся с ограниченными возможностями здоровья, детей-инвалидов</w:t>
      </w:r>
    </w:p>
    <w:p w:rsidR="00E30587" w:rsidRDefault="00E30587" w:rsidP="00114B83">
      <w:pPr>
        <w:autoSpaceDE w:val="0"/>
        <w:spacing w:line="100" w:lineRule="atLeast"/>
        <w:jc w:val="center"/>
      </w:pPr>
    </w:p>
    <w:p w:rsidR="00114B83" w:rsidRDefault="00114B83" w:rsidP="00114B83">
      <w:pPr>
        <w:pStyle w:val="a3"/>
        <w:autoSpaceDE w:val="0"/>
        <w:spacing w:after="0" w:line="100" w:lineRule="atLeast"/>
        <w:jc w:val="both"/>
      </w:pPr>
      <w:r>
        <w:tab/>
        <w:t>3.1.</w:t>
      </w:r>
      <w:r>
        <w:tab/>
        <w:t>Для обучающихся с ограниченными возможностями здоровья, детей-инвалидов, инвалидов Центр организуют образовательный процесс по дополнительным общеразвивающим программам с учетом особенностей психофизического развития указанных категорий обучающихся.</w:t>
      </w:r>
    </w:p>
    <w:p w:rsidR="00114B83" w:rsidRDefault="00114B83" w:rsidP="00114B83">
      <w:pPr>
        <w:pStyle w:val="a3"/>
        <w:spacing w:after="0" w:line="100" w:lineRule="atLeast"/>
        <w:jc w:val="both"/>
      </w:pPr>
      <w:r>
        <w:tab/>
        <w:t>Центр создает специальные условия, без которых невозможно или затруднено освоение дополнительных общеразвивающих программ указанными категориями обучающихся в соответствии с заключением психолого-медико-педагогической комиссии.</w:t>
      </w:r>
    </w:p>
    <w:p w:rsidR="00114B83" w:rsidRDefault="00114B83" w:rsidP="00114B83">
      <w:pPr>
        <w:pStyle w:val="a3"/>
        <w:spacing w:after="0" w:line="100" w:lineRule="atLeast"/>
        <w:jc w:val="both"/>
      </w:pPr>
      <w:r>
        <w:tab/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пользования.</w:t>
      </w:r>
    </w:p>
    <w:p w:rsidR="00114B83" w:rsidRDefault="00114B83" w:rsidP="00114B83">
      <w:pPr>
        <w:pStyle w:val="a3"/>
        <w:spacing w:after="0" w:line="100" w:lineRule="atLeast"/>
        <w:jc w:val="both"/>
      </w:pPr>
      <w:r>
        <w:tab/>
        <w:t>3.2.</w:t>
      </w:r>
      <w:r>
        <w:tab/>
        <w:t>Сроки обучения по дополнительным общеразвивающим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комиссии.</w:t>
      </w:r>
    </w:p>
    <w:p w:rsidR="00114B83" w:rsidRDefault="00114B83" w:rsidP="00114B83">
      <w:pPr>
        <w:pStyle w:val="a3"/>
        <w:spacing w:after="0" w:line="100" w:lineRule="atLeast"/>
        <w:jc w:val="both"/>
      </w:pPr>
      <w:r>
        <w:tab/>
        <w:t>3.3.</w:t>
      </w:r>
      <w:r>
        <w:tab/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114B83" w:rsidRDefault="00114B83" w:rsidP="00114B83">
      <w:pPr>
        <w:pStyle w:val="a3"/>
        <w:spacing w:after="0" w:line="100" w:lineRule="atLeast"/>
        <w:jc w:val="both"/>
      </w:pPr>
      <w:r>
        <w:tab/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114B83" w:rsidRDefault="00114B83" w:rsidP="00114B83">
      <w:pPr>
        <w:pStyle w:val="a3"/>
        <w:spacing w:after="0" w:line="100" w:lineRule="atLeast"/>
        <w:jc w:val="both"/>
      </w:pPr>
      <w:r>
        <w:tab/>
        <w:t>3.4.</w:t>
      </w:r>
      <w:r>
        <w:tab/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группах.</w:t>
      </w:r>
    </w:p>
    <w:p w:rsidR="00114B83" w:rsidRDefault="00114B83" w:rsidP="00114B83">
      <w:pPr>
        <w:pStyle w:val="a3"/>
        <w:spacing w:after="0" w:line="100" w:lineRule="atLeast"/>
        <w:jc w:val="both"/>
      </w:pPr>
      <w:r>
        <w:tab/>
        <w:t xml:space="preserve">С обучающимися с ограниченными возможностями здоровья, детьми-инвалидами и инвалидами может проводиться индивидуальная </w:t>
      </w:r>
      <w:proofErr w:type="gramStart"/>
      <w:r>
        <w:t>работа</w:t>
      </w:r>
      <w:proofErr w:type="gramEnd"/>
      <w:r>
        <w:t xml:space="preserve"> как в Центре, так и по месту жительства.</w:t>
      </w:r>
    </w:p>
    <w:p w:rsidR="00114B83" w:rsidRDefault="00114B83" w:rsidP="00114B83">
      <w:pPr>
        <w:pStyle w:val="a3"/>
        <w:spacing w:after="0" w:line="100" w:lineRule="atLeast"/>
        <w:jc w:val="both"/>
      </w:pPr>
      <w:r>
        <w:tab/>
        <w:t>3.5.</w:t>
      </w:r>
      <w:r>
        <w:tab/>
        <w:t>Образовательная деятельность обучающихся с ограниченными возможностями здоровья по дополнительным общеразвивающим программам может осуществляться на основе дополнительных общеразвивающих программ, адаптированных при необходимости для обучения указанных обучающихся, с привлечением специалистов в области коррекционной педагогики.</w:t>
      </w:r>
    </w:p>
    <w:p w:rsidR="00114B83" w:rsidRDefault="00114B83" w:rsidP="00114B83">
      <w:pPr>
        <w:pStyle w:val="a3"/>
        <w:spacing w:after="0" w:line="100" w:lineRule="atLeast"/>
        <w:jc w:val="both"/>
      </w:pPr>
      <w:r>
        <w:tab/>
        <w:t>3.6.</w:t>
      </w:r>
      <w:r>
        <w:tab/>
        <w:t>С учетом особых потребностей обучающихся с ограниченными возможностями здоровья, детей инвалидов и инвалидов Центр обеспечивает предоставление учебных, лекционных материалов в электронном виде.</w:t>
      </w:r>
    </w:p>
    <w:p w:rsidR="00114B83" w:rsidRDefault="00114B83" w:rsidP="00114B83">
      <w:pPr>
        <w:spacing w:line="100" w:lineRule="atLeast"/>
        <w:jc w:val="both"/>
      </w:pPr>
    </w:p>
    <w:p w:rsidR="00114B83" w:rsidRPr="00E30587" w:rsidRDefault="00114B83" w:rsidP="00E30587">
      <w:pPr>
        <w:pStyle w:val="a6"/>
        <w:numPr>
          <w:ilvl w:val="0"/>
          <w:numId w:val="2"/>
        </w:numPr>
        <w:spacing w:line="100" w:lineRule="atLeast"/>
        <w:jc w:val="center"/>
        <w:rPr>
          <w:b/>
          <w:bCs/>
        </w:rPr>
      </w:pPr>
      <w:r w:rsidRPr="00E30587">
        <w:rPr>
          <w:b/>
          <w:bCs/>
        </w:rPr>
        <w:t xml:space="preserve">Перевод </w:t>
      </w:r>
      <w:proofErr w:type="gramStart"/>
      <w:r w:rsidRPr="00E30587">
        <w:rPr>
          <w:b/>
          <w:bCs/>
        </w:rPr>
        <w:t>обучающихся</w:t>
      </w:r>
      <w:proofErr w:type="gramEnd"/>
    </w:p>
    <w:p w:rsidR="00E30587" w:rsidRDefault="00E30587" w:rsidP="00E30587">
      <w:pPr>
        <w:pStyle w:val="a6"/>
        <w:spacing w:line="100" w:lineRule="atLeast"/>
        <w:ind w:left="1080"/>
      </w:pPr>
    </w:p>
    <w:p w:rsidR="00114B83" w:rsidRDefault="00114B83" w:rsidP="00114B83">
      <w:pPr>
        <w:autoSpaceDE w:val="0"/>
        <w:spacing w:line="100" w:lineRule="atLeast"/>
        <w:jc w:val="both"/>
      </w:pPr>
      <w:r>
        <w:tab/>
        <w:t>4.1.</w:t>
      </w:r>
      <w:r>
        <w:tab/>
        <w:t>В течение учебного года допускается перевод ребенка из одного объединения в другое (в том числе разного профиля) исходя из его способностей и склонностей к выбранному виду деятельности.</w:t>
      </w:r>
    </w:p>
    <w:p w:rsidR="00114B83" w:rsidRDefault="00114B83" w:rsidP="00114B83">
      <w:pPr>
        <w:autoSpaceDE w:val="0"/>
        <w:spacing w:line="100" w:lineRule="atLeast"/>
        <w:jc w:val="both"/>
      </w:pPr>
      <w:r>
        <w:tab/>
        <w:t>4.2.</w:t>
      </w:r>
      <w:r>
        <w:tab/>
        <w:t>Перевод на следующий год обучения и завершение освоения дополнительных общеразвивающих программ фиксируется в журнале учета работы творческого объединения.</w:t>
      </w:r>
    </w:p>
    <w:p w:rsidR="00114B83" w:rsidRDefault="00114B83" w:rsidP="00114B83">
      <w:pPr>
        <w:autoSpaceDE w:val="0"/>
        <w:spacing w:line="100" w:lineRule="atLeast"/>
        <w:jc w:val="both"/>
      </w:pPr>
    </w:p>
    <w:p w:rsidR="00114B83" w:rsidRPr="00E30587" w:rsidRDefault="00114B83" w:rsidP="00E30587">
      <w:pPr>
        <w:pStyle w:val="a6"/>
        <w:numPr>
          <w:ilvl w:val="0"/>
          <w:numId w:val="2"/>
        </w:numPr>
        <w:autoSpaceDE w:val="0"/>
        <w:spacing w:line="100" w:lineRule="atLeast"/>
        <w:jc w:val="center"/>
        <w:rPr>
          <w:b/>
          <w:bCs/>
        </w:rPr>
      </w:pPr>
      <w:r w:rsidRPr="00E30587">
        <w:rPr>
          <w:b/>
          <w:bCs/>
        </w:rPr>
        <w:t xml:space="preserve">Отчисление </w:t>
      </w:r>
      <w:proofErr w:type="gramStart"/>
      <w:r w:rsidRPr="00E30587">
        <w:rPr>
          <w:b/>
          <w:bCs/>
        </w:rPr>
        <w:t>обучающихся</w:t>
      </w:r>
      <w:proofErr w:type="gramEnd"/>
    </w:p>
    <w:p w:rsidR="00E30587" w:rsidRDefault="00E30587" w:rsidP="00E30587">
      <w:pPr>
        <w:pStyle w:val="a6"/>
        <w:autoSpaceDE w:val="0"/>
        <w:spacing w:line="100" w:lineRule="atLeast"/>
        <w:ind w:left="1080"/>
      </w:pPr>
    </w:p>
    <w:p w:rsidR="00114B83" w:rsidRDefault="00114B83" w:rsidP="00114B83">
      <w:pPr>
        <w:autoSpaceDE w:val="0"/>
        <w:spacing w:line="100" w:lineRule="atLeast"/>
        <w:jc w:val="both"/>
      </w:pPr>
      <w:r>
        <w:tab/>
        <w:t>5.1.</w:t>
      </w:r>
      <w:r>
        <w:tab/>
        <w:t xml:space="preserve">Основания для отчисления </w:t>
      </w:r>
      <w:proofErr w:type="gramStart"/>
      <w:r>
        <w:t>обучающихся</w:t>
      </w:r>
      <w:proofErr w:type="gramEnd"/>
      <w:r>
        <w:t>:</w:t>
      </w:r>
    </w:p>
    <w:p w:rsidR="00114B83" w:rsidRDefault="00114B83" w:rsidP="00114B83">
      <w:pPr>
        <w:spacing w:line="100" w:lineRule="atLeast"/>
      </w:pPr>
      <w:r>
        <w:tab/>
        <w:t>5.1.1.</w:t>
      </w:r>
      <w:r>
        <w:tab/>
        <w:t>Завершение освоения образовательных программ.</w:t>
      </w:r>
    </w:p>
    <w:p w:rsidR="00114B83" w:rsidRDefault="00114B83" w:rsidP="00114B83">
      <w:pPr>
        <w:spacing w:line="100" w:lineRule="atLeast"/>
        <w:jc w:val="both"/>
      </w:pPr>
      <w:r>
        <w:tab/>
        <w:t>5.1.2.</w:t>
      </w:r>
      <w:r>
        <w:tab/>
        <w:t>Получение медицинского заключения о состоянии здоровья обучающегося, препятствующего дальнейшему пребыванию в Центре.</w:t>
      </w:r>
    </w:p>
    <w:p w:rsidR="00114B83" w:rsidRDefault="00114B83" w:rsidP="00114B83">
      <w:pPr>
        <w:autoSpaceDE w:val="0"/>
        <w:spacing w:line="100" w:lineRule="atLeast"/>
        <w:jc w:val="both"/>
      </w:pPr>
      <w:r>
        <w:tab/>
        <w:t>5.1.3.</w:t>
      </w:r>
      <w:r>
        <w:tab/>
        <w:t>Заявление эмансипированного обучающегося и (или) родителей (законных представителей) несовершеннолетних обучающихся о добровольном отчислении.</w:t>
      </w:r>
    </w:p>
    <w:p w:rsidR="00114B83" w:rsidRDefault="00114B83" w:rsidP="00114B83">
      <w:pPr>
        <w:autoSpaceDE w:val="0"/>
        <w:spacing w:line="100" w:lineRule="atLeast"/>
        <w:jc w:val="both"/>
      </w:pPr>
      <w:r>
        <w:lastRenderedPageBreak/>
        <w:tab/>
        <w:t>5.1.4.</w:t>
      </w:r>
      <w:r>
        <w:tab/>
        <w:t xml:space="preserve">Применение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взыскания.</w:t>
      </w:r>
    </w:p>
    <w:p w:rsidR="00114B83" w:rsidRDefault="00114B83" w:rsidP="00114B83">
      <w:pPr>
        <w:autoSpaceDE w:val="0"/>
        <w:spacing w:line="100" w:lineRule="atLeast"/>
        <w:jc w:val="both"/>
      </w:pPr>
      <w:r>
        <w:tab/>
        <w:t>5.1.5.</w:t>
      </w:r>
      <w:r>
        <w:tab/>
        <w:t>Возникновение обстоятельств, не зависящих от воли обучающегося или родителей (законных представителей) несовершеннолетнего обучающегося и Центра, в том числе в случае ликвидации Центра.</w:t>
      </w:r>
    </w:p>
    <w:p w:rsidR="00114B83" w:rsidRDefault="00114B83" w:rsidP="00114B83">
      <w:pPr>
        <w:spacing w:line="100" w:lineRule="atLeast"/>
        <w:jc w:val="both"/>
      </w:pPr>
      <w:r>
        <w:tab/>
        <w:t>5.2.</w:t>
      </w:r>
      <w:r>
        <w:tab/>
        <w:t xml:space="preserve">Отчисление </w:t>
      </w:r>
      <w:proofErr w:type="gramStart"/>
      <w:r>
        <w:t>обучающихся</w:t>
      </w:r>
      <w:proofErr w:type="gramEnd"/>
      <w:r>
        <w:t xml:space="preserve"> из Центра осуществляется по решению Педагогического совета на основании приказа директора Центра.</w:t>
      </w:r>
    </w:p>
    <w:p w:rsidR="00114B83" w:rsidRDefault="00114B83" w:rsidP="00114B83">
      <w:pPr>
        <w:spacing w:line="100" w:lineRule="atLeast"/>
        <w:jc w:val="both"/>
      </w:pPr>
    </w:p>
    <w:p w:rsidR="00114B83" w:rsidRPr="00E30587" w:rsidRDefault="00114B83" w:rsidP="00E30587">
      <w:pPr>
        <w:pStyle w:val="a6"/>
        <w:numPr>
          <w:ilvl w:val="0"/>
          <w:numId w:val="2"/>
        </w:numPr>
        <w:spacing w:line="100" w:lineRule="atLeast"/>
        <w:jc w:val="center"/>
        <w:rPr>
          <w:b/>
          <w:bCs/>
        </w:rPr>
      </w:pPr>
      <w:r w:rsidRPr="00E30587">
        <w:rPr>
          <w:b/>
          <w:bCs/>
        </w:rPr>
        <w:t xml:space="preserve">Восстановление </w:t>
      </w:r>
      <w:proofErr w:type="gramStart"/>
      <w:r w:rsidRPr="00E30587">
        <w:rPr>
          <w:b/>
          <w:bCs/>
        </w:rPr>
        <w:t>обучающихся</w:t>
      </w:r>
      <w:proofErr w:type="gramEnd"/>
    </w:p>
    <w:p w:rsidR="00E30587" w:rsidRDefault="00E30587" w:rsidP="00E30587">
      <w:pPr>
        <w:pStyle w:val="a6"/>
        <w:spacing w:line="100" w:lineRule="atLeast"/>
        <w:ind w:left="1080"/>
      </w:pPr>
      <w:bookmarkStart w:id="0" w:name="_GoBack"/>
      <w:bookmarkEnd w:id="0"/>
    </w:p>
    <w:p w:rsidR="00114B83" w:rsidRDefault="00114B83" w:rsidP="00114B83">
      <w:pPr>
        <w:spacing w:line="100" w:lineRule="atLeast"/>
        <w:jc w:val="both"/>
      </w:pPr>
      <w:r>
        <w:tab/>
        <w:t>6.1.</w:t>
      </w:r>
      <w:r>
        <w:tab/>
        <w:t>Обучающиеся,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отчисление обучающегося.</w:t>
      </w:r>
    </w:p>
    <w:p w:rsidR="00114B83" w:rsidRDefault="00114B83" w:rsidP="00114B83">
      <w:pPr>
        <w:spacing w:line="100" w:lineRule="atLeast"/>
        <w:jc w:val="both"/>
      </w:pPr>
      <w:r>
        <w:tab/>
        <w:t>6.2.</w:t>
      </w:r>
      <w:r>
        <w:tab/>
        <w:t xml:space="preserve">Директор Центра до истечении </w:t>
      </w:r>
      <w:proofErr w:type="gramStart"/>
      <w:r>
        <w:t>года</w:t>
      </w:r>
      <w:proofErr w:type="gramEnd"/>
      <w:r>
        <w:t xml:space="preserve"> со дня отчисления обучающегося имеет право восстановить обучающегося по собственной инициативе, просьбе самого обучающегося, родителей (законных представителей) несовершеннолетнего обучающегося.</w:t>
      </w:r>
    </w:p>
    <w:p w:rsidR="00873DB9" w:rsidRDefault="00873DB9"/>
    <w:sectPr w:rsidR="00873DB9" w:rsidSect="00480D68">
      <w:pgSz w:w="11906" w:h="16838"/>
      <w:pgMar w:top="709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CF414B"/>
    <w:multiLevelType w:val="hybridMultilevel"/>
    <w:tmpl w:val="029671EA"/>
    <w:lvl w:ilvl="0" w:tplc="9F060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B83"/>
    <w:rsid w:val="00114B83"/>
    <w:rsid w:val="00480D68"/>
    <w:rsid w:val="00564CD8"/>
    <w:rsid w:val="00873DB9"/>
    <w:rsid w:val="00AE25AD"/>
    <w:rsid w:val="00C93A39"/>
    <w:rsid w:val="00E30587"/>
    <w:rsid w:val="00F4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83"/>
    <w:pPr>
      <w:spacing w:after="120"/>
    </w:pPr>
  </w:style>
  <w:style w:type="character" w:customStyle="1" w:styleId="a4">
    <w:name w:val="Основной текст Знак"/>
    <w:basedOn w:val="a0"/>
    <w:link w:val="a3"/>
    <w:rsid w:val="00114B8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14B83"/>
    <w:pPr>
      <w:suppressLineNumbers/>
    </w:pPr>
  </w:style>
  <w:style w:type="paragraph" w:styleId="a6">
    <w:name w:val="List Paragraph"/>
    <w:basedOn w:val="a"/>
    <w:uiPriority w:val="34"/>
    <w:qFormat/>
    <w:rsid w:val="00E30587"/>
    <w:pPr>
      <w:ind w:left="720"/>
      <w:contextualSpacing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43D5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43D5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B83"/>
    <w:pPr>
      <w:spacing w:after="120"/>
    </w:pPr>
  </w:style>
  <w:style w:type="character" w:customStyle="1" w:styleId="a4">
    <w:name w:val="Основной текст Знак"/>
    <w:basedOn w:val="a0"/>
    <w:link w:val="a3"/>
    <w:rsid w:val="00114B8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14B83"/>
    <w:pPr>
      <w:suppressLineNumbers/>
    </w:pPr>
  </w:style>
  <w:style w:type="paragraph" w:styleId="a6">
    <w:name w:val="List Paragraph"/>
    <w:basedOn w:val="a"/>
    <w:uiPriority w:val="34"/>
    <w:qFormat/>
    <w:rsid w:val="00E3058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2016-03-21T09:57:00Z</cp:lastPrinted>
  <dcterms:created xsi:type="dcterms:W3CDTF">2016-04-18T09:58:00Z</dcterms:created>
  <dcterms:modified xsi:type="dcterms:W3CDTF">2016-04-18T09:58:00Z</dcterms:modified>
</cp:coreProperties>
</file>