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EF" w:rsidRDefault="003A0BEF">
      <w:pPr>
        <w:pStyle w:val="Standard"/>
        <w:jc w:val="center"/>
        <w:rPr>
          <w:b/>
          <w:bCs/>
          <w:sz w:val="32"/>
          <w:szCs w:val="32"/>
        </w:rPr>
      </w:pPr>
    </w:p>
    <w:p w:rsidR="003A0BEF" w:rsidRDefault="0016574E">
      <w:pPr>
        <w:pStyle w:val="Standard"/>
        <w:jc w:val="center"/>
      </w:pPr>
      <w:r>
        <w:t>Муниципальное бюджетное учреждение дополнительного образования</w:t>
      </w:r>
    </w:p>
    <w:p w:rsidR="003A0BEF" w:rsidRDefault="0016574E">
      <w:pPr>
        <w:pStyle w:val="Standard"/>
        <w:jc w:val="center"/>
      </w:pPr>
      <w:r>
        <w:t>Центр детского творчества «Восход»</w:t>
      </w:r>
    </w:p>
    <w:p w:rsidR="003A0BEF" w:rsidRDefault="003A0BEF">
      <w:pPr>
        <w:pStyle w:val="Standard"/>
        <w:jc w:val="center"/>
        <w:rPr>
          <w:b/>
          <w:bCs/>
          <w:sz w:val="32"/>
          <w:szCs w:val="32"/>
        </w:rPr>
      </w:pPr>
    </w:p>
    <w:p w:rsidR="003A0BEF" w:rsidRDefault="003A0BEF">
      <w:pPr>
        <w:pStyle w:val="Standard"/>
        <w:jc w:val="center"/>
        <w:rPr>
          <w:b/>
          <w:bCs/>
          <w:sz w:val="32"/>
          <w:szCs w:val="32"/>
        </w:rPr>
      </w:pPr>
    </w:p>
    <w:p w:rsidR="003A0BEF" w:rsidRDefault="003A0BEF">
      <w:pPr>
        <w:pStyle w:val="Standard"/>
        <w:jc w:val="center"/>
        <w:rPr>
          <w:b/>
          <w:bCs/>
          <w:sz w:val="32"/>
          <w:szCs w:val="32"/>
        </w:rPr>
      </w:pPr>
    </w:p>
    <w:p w:rsidR="003A0BEF" w:rsidRDefault="003A0BEF">
      <w:pPr>
        <w:pStyle w:val="Standard"/>
        <w:jc w:val="center"/>
        <w:rPr>
          <w:b/>
          <w:bCs/>
          <w:sz w:val="32"/>
          <w:szCs w:val="32"/>
        </w:rPr>
      </w:pPr>
    </w:p>
    <w:p w:rsidR="003A0BEF" w:rsidRDefault="0016574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3A0BEF" w:rsidRDefault="0016574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РОДИТЕЛЯМ ДОШКОЛЬНИКОВ</w:t>
      </w:r>
    </w:p>
    <w:p w:rsidR="003A0BEF" w:rsidRDefault="003A0BEF">
      <w:pPr>
        <w:pStyle w:val="Standard"/>
        <w:jc w:val="center"/>
        <w:rPr>
          <w:b/>
          <w:bCs/>
          <w:sz w:val="32"/>
          <w:szCs w:val="32"/>
        </w:rPr>
      </w:pPr>
    </w:p>
    <w:p w:rsidR="003A0BEF" w:rsidRDefault="003A0BEF">
      <w:pPr>
        <w:pStyle w:val="Standard"/>
        <w:jc w:val="center"/>
        <w:rPr>
          <w:b/>
          <w:bCs/>
          <w:sz w:val="32"/>
          <w:szCs w:val="32"/>
        </w:rPr>
      </w:pPr>
    </w:p>
    <w:p w:rsidR="003A0BEF" w:rsidRDefault="0016574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279320" cy="3140639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9320" cy="31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BEF" w:rsidRDefault="003A0BEF">
      <w:pPr>
        <w:pStyle w:val="Standard"/>
        <w:jc w:val="right"/>
        <w:rPr>
          <w:i/>
          <w:iCs/>
          <w:sz w:val="28"/>
          <w:szCs w:val="28"/>
        </w:rPr>
      </w:pPr>
    </w:p>
    <w:p w:rsidR="003A0BEF" w:rsidRDefault="003A0BEF">
      <w:pPr>
        <w:pStyle w:val="Standard"/>
        <w:jc w:val="right"/>
        <w:rPr>
          <w:i/>
          <w:iCs/>
          <w:sz w:val="28"/>
          <w:szCs w:val="28"/>
        </w:rPr>
      </w:pPr>
    </w:p>
    <w:p w:rsidR="003A0BEF" w:rsidRDefault="003A0BEF">
      <w:pPr>
        <w:pStyle w:val="Standard"/>
        <w:jc w:val="right"/>
        <w:rPr>
          <w:i/>
          <w:iCs/>
          <w:sz w:val="28"/>
          <w:szCs w:val="28"/>
        </w:rPr>
      </w:pPr>
    </w:p>
    <w:p w:rsidR="003A0BEF" w:rsidRDefault="003A0BEF">
      <w:pPr>
        <w:pStyle w:val="Standard"/>
        <w:jc w:val="right"/>
        <w:rPr>
          <w:i/>
          <w:iCs/>
          <w:sz w:val="28"/>
          <w:szCs w:val="28"/>
        </w:rPr>
      </w:pPr>
    </w:p>
    <w:p w:rsidR="003A0BEF" w:rsidRDefault="003A0BEF">
      <w:pPr>
        <w:pStyle w:val="Standard"/>
        <w:jc w:val="right"/>
        <w:rPr>
          <w:i/>
          <w:iCs/>
          <w:sz w:val="28"/>
          <w:szCs w:val="28"/>
        </w:rPr>
      </w:pPr>
    </w:p>
    <w:p w:rsidR="003A0BEF" w:rsidRDefault="003A0BEF">
      <w:pPr>
        <w:pStyle w:val="Standard"/>
        <w:jc w:val="right"/>
        <w:rPr>
          <w:i/>
          <w:iCs/>
          <w:sz w:val="28"/>
          <w:szCs w:val="28"/>
        </w:rPr>
      </w:pPr>
    </w:p>
    <w:p w:rsidR="003A0BEF" w:rsidRDefault="0016574E">
      <w:pPr>
        <w:pStyle w:val="Standard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Составила: </w:t>
      </w:r>
      <w:r>
        <w:rPr>
          <w:i/>
          <w:iCs/>
          <w:sz w:val="28"/>
          <w:szCs w:val="28"/>
        </w:rPr>
        <w:t xml:space="preserve">                педагог</w:t>
      </w:r>
    </w:p>
    <w:p w:rsidR="003A0BEF" w:rsidRDefault="0016574E">
      <w:pPr>
        <w:pStyle w:val="Standard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дополнительного образования</w:t>
      </w:r>
    </w:p>
    <w:p w:rsidR="003A0BEF" w:rsidRDefault="0016574E">
      <w:pPr>
        <w:pStyle w:val="Standard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Горохова Ф.Ю.</w:t>
      </w:r>
    </w:p>
    <w:p w:rsidR="003A0BEF" w:rsidRDefault="003A0BEF">
      <w:pPr>
        <w:pStyle w:val="Standard"/>
        <w:jc w:val="right"/>
        <w:rPr>
          <w:i/>
          <w:iCs/>
          <w:sz w:val="28"/>
          <w:szCs w:val="28"/>
        </w:rPr>
      </w:pPr>
    </w:p>
    <w:p w:rsidR="003A0BEF" w:rsidRDefault="003A0BEF">
      <w:pPr>
        <w:pStyle w:val="Standard"/>
        <w:jc w:val="right"/>
        <w:rPr>
          <w:i/>
          <w:iCs/>
          <w:sz w:val="28"/>
          <w:szCs w:val="28"/>
        </w:rPr>
      </w:pPr>
    </w:p>
    <w:p w:rsidR="003A0BEF" w:rsidRDefault="003A0BEF">
      <w:pPr>
        <w:pStyle w:val="Standard"/>
        <w:jc w:val="right"/>
        <w:rPr>
          <w:i/>
          <w:iCs/>
          <w:sz w:val="28"/>
          <w:szCs w:val="28"/>
        </w:rPr>
      </w:pPr>
    </w:p>
    <w:p w:rsidR="003A0BEF" w:rsidRDefault="003A0BEF">
      <w:pPr>
        <w:pStyle w:val="Standard"/>
        <w:jc w:val="right"/>
        <w:rPr>
          <w:i/>
          <w:iCs/>
          <w:sz w:val="28"/>
          <w:szCs w:val="28"/>
        </w:rPr>
      </w:pPr>
    </w:p>
    <w:p w:rsidR="003A0BEF" w:rsidRDefault="003A0BEF">
      <w:pPr>
        <w:pStyle w:val="Standard"/>
        <w:jc w:val="right"/>
        <w:rPr>
          <w:i/>
          <w:iCs/>
          <w:sz w:val="28"/>
          <w:szCs w:val="28"/>
        </w:rPr>
      </w:pPr>
    </w:p>
    <w:p w:rsidR="003A0BEF" w:rsidRDefault="0016574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</w:t>
      </w:r>
    </w:p>
    <w:p w:rsidR="003A0BEF" w:rsidRDefault="0016574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3A0BEF" w:rsidRDefault="003A0BEF">
      <w:pPr>
        <w:pStyle w:val="Standard"/>
        <w:jc w:val="center"/>
        <w:rPr>
          <w:sz w:val="28"/>
          <w:szCs w:val="28"/>
        </w:rPr>
      </w:pPr>
    </w:p>
    <w:p w:rsidR="003A0BEF" w:rsidRDefault="003A0BEF">
      <w:pPr>
        <w:pStyle w:val="Standard"/>
        <w:jc w:val="center"/>
        <w:rPr>
          <w:sz w:val="28"/>
          <w:szCs w:val="28"/>
        </w:rPr>
      </w:pPr>
    </w:p>
    <w:p w:rsidR="003A0BEF" w:rsidRDefault="003A0BEF">
      <w:pPr>
        <w:pStyle w:val="Standard"/>
        <w:jc w:val="center"/>
        <w:rPr>
          <w:sz w:val="28"/>
          <w:szCs w:val="28"/>
        </w:rPr>
      </w:pPr>
    </w:p>
    <w:p w:rsidR="003A0BEF" w:rsidRDefault="003A0BEF">
      <w:pPr>
        <w:pStyle w:val="Standard"/>
        <w:jc w:val="center"/>
        <w:rPr>
          <w:sz w:val="28"/>
          <w:szCs w:val="28"/>
        </w:rPr>
      </w:pPr>
    </w:p>
    <w:p w:rsidR="003A0BEF" w:rsidRDefault="0016574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Детская активность заложена природой: у ребенка с рождения сильна потребность к росту и развитию, он самостоятельно осваивает сложнейшие вещи — учится сидеть, </w:t>
      </w:r>
      <w:r>
        <w:rPr>
          <w:sz w:val="28"/>
          <w:szCs w:val="28"/>
        </w:rPr>
        <w:t>ходить, говорить, он умеет и хочет учиться всему и познавать окружающий мир.</w:t>
      </w:r>
    </w:p>
    <w:p w:rsidR="003A0BEF" w:rsidRDefault="0016574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Одна из основных потребностей человека — стремление к познанию — неразрывно связана с другой — стремлением к свободе и самостоятельности, отсюда все детские «Я сам!», «Я могу!» </w:t>
      </w:r>
      <w:r>
        <w:rPr>
          <w:sz w:val="28"/>
          <w:szCs w:val="28"/>
        </w:rPr>
        <w:t>В случае успешного результата собственных действий у ребенка повышается самооценка, рождается уверенность в своих силах, в случае же неудачи ребенок приобретает свой собственный полезный опыт, учится справляться с разочарованием, с последствиями своих дейс</w:t>
      </w:r>
      <w:r>
        <w:rPr>
          <w:sz w:val="28"/>
          <w:szCs w:val="28"/>
        </w:rPr>
        <w:t>твий, искать причины неудач и промахов. Поэтому необходимо давать детям возможность проявлять и реализовывать свою инициативу. При этом ребенку надо четко разъяснить определенные правила — что и как можно делать, а что нет. Правила и ограничения дают ребен</w:t>
      </w:r>
      <w:r>
        <w:rPr>
          <w:sz w:val="28"/>
          <w:szCs w:val="28"/>
        </w:rPr>
        <w:t>ку чувство уверенности  и ощущение порядка, служат ориентирами поведения.</w:t>
      </w:r>
    </w:p>
    <w:p w:rsidR="003A0BEF" w:rsidRDefault="0016574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Перед тем, как вы придете с ребенком на занятия, расскажите ему, куда и зачем вы идете, как будут проходить эти занятия, как себя следует вести, как решать возникающие вопросы — где</w:t>
      </w:r>
      <w:r>
        <w:rPr>
          <w:sz w:val="28"/>
          <w:szCs w:val="28"/>
        </w:rPr>
        <w:t xml:space="preserve"> и как пользоваться туалетом, как обращаться к педагогу, как общаться на занятии.</w:t>
      </w:r>
    </w:p>
    <w:p w:rsidR="003A0BEF" w:rsidRDefault="0016574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Особо надо подчеркнуть высокую эмоциональность дошкольников и принять это как непреложный факт. Используйте ее для развития ребенка и воспитания у него вкуса. Отправляясь на</w:t>
      </w:r>
      <w:r>
        <w:rPr>
          <w:sz w:val="28"/>
          <w:szCs w:val="28"/>
        </w:rPr>
        <w:t xml:space="preserve"> прогулку, говорите о красивых вещах вокруг — облака, деревья, цветы на клумбе, фонтаны, красивые фонари, яркий цвет машин. Слушайте дома красивую музыку, рассматривайте картины на выставках и просто в альбомах.</w:t>
      </w:r>
    </w:p>
    <w:p w:rsidR="003A0BEF" w:rsidRDefault="0016574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Кроме того, детям свойственна способность к</w:t>
      </w:r>
      <w:r>
        <w:rPr>
          <w:sz w:val="28"/>
          <w:szCs w:val="28"/>
        </w:rPr>
        <w:t xml:space="preserve"> пристальному вниманию и состояние внутренней сосредоточенности, когда малыш, засмотревшись на что-то или задумавшись, может не услышать обращения к нему, не заметить происходящего. К таким состояниям необходимо относиться очень внимательно и бережно, т. к</w:t>
      </w:r>
      <w:r>
        <w:rPr>
          <w:sz w:val="28"/>
          <w:szCs w:val="28"/>
        </w:rPr>
        <w:t>. в это время идет внутренняя работа — развитие личности ребенка, не надо дергать его, окрикивать. При необходимости постарайтесь предоставлять ребенку возможность тихого сосредоточенного уединения, не перегружайте его дополнительными заданиями, выделите е</w:t>
      </w:r>
      <w:r>
        <w:rPr>
          <w:sz w:val="28"/>
          <w:szCs w:val="28"/>
        </w:rPr>
        <w:t>му хотя бы небольшую собственную зону для творчества и раздумий.</w:t>
      </w:r>
    </w:p>
    <w:p w:rsidR="003A0BEF" w:rsidRDefault="0016574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И напоследок несколько практических рекомендаций:</w:t>
      </w:r>
    </w:p>
    <w:p w:rsidR="003A0BEF" w:rsidRDefault="0016574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заведите блокнот для необходимых записей, чтобы не забыть рекомендации педагога,</w:t>
      </w:r>
    </w:p>
    <w:p w:rsidR="003A0BEF" w:rsidRDefault="0016574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приобретайте по возможности наиболее качественные материал</w:t>
      </w:r>
      <w:r>
        <w:rPr>
          <w:sz w:val="28"/>
          <w:szCs w:val="28"/>
        </w:rPr>
        <w:t>ы и инструменты для творчества ваших детей, не вынуждайте их испытывать негативные эмоции из-за неудач, вызванных негодными средствами,</w:t>
      </w:r>
    </w:p>
    <w:p w:rsidR="003A0BEF" w:rsidRDefault="0016574E">
      <w:pPr>
        <w:pStyle w:val="Standard"/>
        <w:numPr>
          <w:ilvl w:val="0"/>
          <w:numId w:val="1"/>
        </w:numPr>
      </w:pPr>
      <w:r>
        <w:rPr>
          <w:sz w:val="28"/>
          <w:szCs w:val="28"/>
        </w:rPr>
        <w:t xml:space="preserve">чутко и бережно относитесь к детскому творчеству — искренне </w:t>
      </w:r>
      <w:r>
        <w:rPr>
          <w:sz w:val="28"/>
          <w:szCs w:val="28"/>
        </w:rPr>
        <w:lastRenderedPageBreak/>
        <w:t>восхищайтесь детскими удачами, интересуйтесь, что вызвало ог</w:t>
      </w:r>
      <w:r>
        <w:rPr>
          <w:sz w:val="28"/>
          <w:szCs w:val="28"/>
        </w:rPr>
        <w:t>орчение ребенка,</w:t>
      </w:r>
    </w:p>
    <w:p w:rsidR="003A0BEF" w:rsidRDefault="0016574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бы вам ни хотелось, НИКОГДА не сравнивайте работу одного ребенка с работой другого ребенка,</w:t>
      </w:r>
    </w:p>
    <w:p w:rsidR="003A0BEF" w:rsidRDefault="0016574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критикуйте, не делайте замечаний по поводу рисунков и поделок (это задача педагога, а от вас ребенок ждет поддержки)</w:t>
      </w:r>
    </w:p>
    <w:p w:rsidR="003A0BEF" w:rsidRDefault="0016574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старайтесь не опаздыват</w:t>
      </w:r>
      <w:r>
        <w:rPr>
          <w:sz w:val="28"/>
          <w:szCs w:val="28"/>
        </w:rPr>
        <w:t>ь к началу занятий — тем самым вы подаете пример поведения ребенку,</w:t>
      </w:r>
    </w:p>
    <w:p w:rsidR="003A0BEF" w:rsidRDefault="0016574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звоните педагогу во время занятий — при этом внимание детей теряется, а педагогу приходится прерывать объяснение, ломается ход урока,</w:t>
      </w:r>
    </w:p>
    <w:p w:rsidR="003A0BEF" w:rsidRDefault="0016574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у ребенка повышена температура, он шмыгает нос</w:t>
      </w:r>
      <w:r>
        <w:rPr>
          <w:sz w:val="28"/>
          <w:szCs w:val="28"/>
        </w:rPr>
        <w:t xml:space="preserve">ом, появилась какая-то сыпь — убедительно просим воздержаться от посещения занятий, безобидные, на ваш взгляд, симптомы (аллергия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>) могут быть признаком заболевания, берегите своего и чужих детей, у ребятишек очень высокая восприимчивость к инфекциям,</w:t>
      </w:r>
    </w:p>
    <w:p w:rsidR="003A0BEF" w:rsidRDefault="0016574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создавайте группы в социальных сетях — там же вы можете выставлять детские работы и награды, дети увидят, что их творчество важно для вас и других,</w:t>
      </w:r>
    </w:p>
    <w:p w:rsidR="003A0BEF" w:rsidRDefault="0016574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будьте вежливы! - не стесняйтесь здороваться с сотрудниками и детьми, уступайте дорогу друг другу, помогайт</w:t>
      </w:r>
      <w:r>
        <w:rPr>
          <w:sz w:val="28"/>
          <w:szCs w:val="28"/>
        </w:rPr>
        <w:t>е, помните, что дети — зеркальная копия поведения взрослых!</w:t>
      </w:r>
    </w:p>
    <w:p w:rsidR="003A0BEF" w:rsidRDefault="0016574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Особое внимание обращайте на подготовку и уборку рабочего места — помогайте детям в этом!</w:t>
      </w:r>
    </w:p>
    <w:p w:rsidR="003A0BEF" w:rsidRDefault="0016574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Возникающие вопросы и проблемы решайте с педагогом вне времени занятий, не откладывайте их на потом,</w:t>
      </w:r>
    </w:p>
    <w:p w:rsidR="003A0BEF" w:rsidRDefault="0016574E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самое главное — не забывайте о доброжелательном тоне и чувстве юмора в   общении с педагогами, друг с другом и детьми!</w:t>
      </w:r>
    </w:p>
    <w:p w:rsidR="003A0BEF" w:rsidRDefault="003A0BEF">
      <w:pPr>
        <w:pStyle w:val="Standard"/>
        <w:jc w:val="center"/>
        <w:rPr>
          <w:sz w:val="28"/>
          <w:szCs w:val="28"/>
        </w:rPr>
      </w:pPr>
    </w:p>
    <w:p w:rsidR="003A0BEF" w:rsidRDefault="003A0BEF">
      <w:pPr>
        <w:pStyle w:val="Standard"/>
        <w:jc w:val="center"/>
        <w:rPr>
          <w:sz w:val="28"/>
          <w:szCs w:val="28"/>
        </w:rPr>
      </w:pPr>
    </w:p>
    <w:p w:rsidR="003A0BEF" w:rsidRDefault="0016574E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Примечание. </w:t>
      </w:r>
      <w:r>
        <w:rPr>
          <w:sz w:val="28"/>
          <w:szCs w:val="28"/>
        </w:rPr>
        <w:t>При подготовке были использованы материалы книг</w:t>
      </w:r>
    </w:p>
    <w:p w:rsidR="003A0BEF" w:rsidRDefault="0016574E">
      <w:pPr>
        <w:pStyle w:val="Standard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Е.Николаева. Воспитание без манипулирования. Питер. С.-Пб, 2017</w:t>
      </w:r>
    </w:p>
    <w:p w:rsidR="003A0BEF" w:rsidRDefault="0016574E">
      <w:pPr>
        <w:pStyle w:val="Standard"/>
        <w:numPr>
          <w:ilvl w:val="0"/>
          <w:numId w:val="2"/>
        </w:numPr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Ю.Гиппенрейтер</w:t>
      </w:r>
      <w:proofErr w:type="spellEnd"/>
      <w:r>
        <w:rPr>
          <w:sz w:val="28"/>
          <w:szCs w:val="28"/>
        </w:rPr>
        <w:t>. Продолжаем общаться с ребенком ТАК? М. АСТ, 2016</w:t>
      </w:r>
    </w:p>
    <w:p w:rsidR="003A0BEF" w:rsidRDefault="003A0BEF">
      <w:pPr>
        <w:pStyle w:val="Standard"/>
        <w:jc w:val="center"/>
        <w:rPr>
          <w:sz w:val="28"/>
          <w:szCs w:val="28"/>
        </w:rPr>
      </w:pPr>
    </w:p>
    <w:p w:rsidR="003A0BEF" w:rsidRDefault="003A0BEF">
      <w:pPr>
        <w:pStyle w:val="Standard"/>
        <w:jc w:val="center"/>
        <w:rPr>
          <w:sz w:val="28"/>
          <w:szCs w:val="28"/>
        </w:rPr>
      </w:pPr>
    </w:p>
    <w:p w:rsidR="003A0BEF" w:rsidRDefault="003A0BEF">
      <w:pPr>
        <w:pStyle w:val="Standard"/>
        <w:jc w:val="center"/>
        <w:rPr>
          <w:sz w:val="28"/>
          <w:szCs w:val="28"/>
        </w:rPr>
      </w:pPr>
    </w:p>
    <w:p w:rsidR="003A0BEF" w:rsidRDefault="003A0BEF">
      <w:pPr>
        <w:pStyle w:val="Standard"/>
        <w:jc w:val="center"/>
        <w:rPr>
          <w:sz w:val="28"/>
          <w:szCs w:val="28"/>
        </w:rPr>
      </w:pPr>
    </w:p>
    <w:p w:rsidR="003A0BEF" w:rsidRDefault="003A0BEF">
      <w:pPr>
        <w:pStyle w:val="Standard"/>
        <w:jc w:val="center"/>
        <w:rPr>
          <w:sz w:val="28"/>
          <w:szCs w:val="28"/>
        </w:rPr>
      </w:pPr>
    </w:p>
    <w:p w:rsidR="003A0BEF" w:rsidRDefault="003A0BEF">
      <w:pPr>
        <w:pStyle w:val="Standard"/>
        <w:jc w:val="center"/>
        <w:rPr>
          <w:sz w:val="28"/>
          <w:szCs w:val="28"/>
        </w:rPr>
      </w:pPr>
    </w:p>
    <w:p w:rsidR="003A0BEF" w:rsidRDefault="003A0BEF">
      <w:pPr>
        <w:pStyle w:val="Standard"/>
        <w:jc w:val="center"/>
        <w:rPr>
          <w:sz w:val="28"/>
          <w:szCs w:val="28"/>
        </w:rPr>
      </w:pPr>
    </w:p>
    <w:sectPr w:rsidR="003A0BEF" w:rsidSect="003A0BE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4E" w:rsidRDefault="0016574E" w:rsidP="003A0BEF">
      <w:r>
        <w:separator/>
      </w:r>
    </w:p>
  </w:endnote>
  <w:endnote w:type="continuationSeparator" w:id="0">
    <w:p w:rsidR="0016574E" w:rsidRDefault="0016574E" w:rsidP="003A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4E" w:rsidRDefault="0016574E" w:rsidP="003A0BEF">
      <w:r w:rsidRPr="003A0BEF">
        <w:rPr>
          <w:color w:val="000000"/>
        </w:rPr>
        <w:separator/>
      </w:r>
    </w:p>
  </w:footnote>
  <w:footnote w:type="continuationSeparator" w:id="0">
    <w:p w:rsidR="0016574E" w:rsidRDefault="0016574E" w:rsidP="003A0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09E"/>
    <w:multiLevelType w:val="multilevel"/>
    <w:tmpl w:val="BE3C72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7DA91BAA"/>
    <w:multiLevelType w:val="multilevel"/>
    <w:tmpl w:val="D96C8B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BEF"/>
    <w:rsid w:val="0016574E"/>
    <w:rsid w:val="003A0BEF"/>
    <w:rsid w:val="00C4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0BEF"/>
  </w:style>
  <w:style w:type="paragraph" w:customStyle="1" w:styleId="Heading">
    <w:name w:val="Heading"/>
    <w:basedOn w:val="Standard"/>
    <w:next w:val="Textbody"/>
    <w:rsid w:val="003A0BE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A0BEF"/>
    <w:pPr>
      <w:spacing w:after="120"/>
    </w:pPr>
  </w:style>
  <w:style w:type="paragraph" w:styleId="a3">
    <w:name w:val="List"/>
    <w:basedOn w:val="Textbody"/>
    <w:rsid w:val="003A0BEF"/>
  </w:style>
  <w:style w:type="paragraph" w:customStyle="1" w:styleId="Caption">
    <w:name w:val="Caption"/>
    <w:basedOn w:val="Standard"/>
    <w:rsid w:val="003A0B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0BEF"/>
    <w:pPr>
      <w:suppressLineNumbers/>
    </w:pPr>
  </w:style>
  <w:style w:type="character" w:customStyle="1" w:styleId="BulletSymbols">
    <w:name w:val="Bullet Symbols"/>
    <w:rsid w:val="003A0BEF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Пользователь Windows</cp:lastModifiedBy>
  <cp:revision>1</cp:revision>
  <dcterms:created xsi:type="dcterms:W3CDTF">2018-09-14T17:19:00Z</dcterms:created>
  <dcterms:modified xsi:type="dcterms:W3CDTF">2018-11-21T08:57:00Z</dcterms:modified>
</cp:coreProperties>
</file>