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17645" w:rsidRDefault="00B17645" w:rsidP="00B17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proofErr w:type="spellStart"/>
      <w:r>
        <w:rPr>
          <w:rFonts w:ascii="Times New Roman" w:hAnsi="Times New Roman" w:cs="Times New Roman"/>
          <w:sz w:val="28"/>
        </w:rPr>
        <w:t>Кропотов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Евгеньевич</w:t>
      </w:r>
      <w:r w:rsidRPr="005A52BE">
        <w:rPr>
          <w:rFonts w:ascii="Times New Roman" w:hAnsi="Times New Roman" w:cs="Times New Roman"/>
          <w:sz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</w:rPr>
        <w:t xml:space="preserve">, стаж работы </w:t>
      </w:r>
      <w:r w:rsidR="00791F2B">
        <w:rPr>
          <w:rFonts w:ascii="Times New Roman" w:hAnsi="Times New Roman" w:cs="Times New Roman"/>
          <w:sz w:val="28"/>
        </w:rPr>
        <w:t>– 16</w:t>
      </w:r>
      <w:bookmarkStart w:id="0" w:name="_GoBack"/>
      <w:bookmarkEnd w:id="0"/>
      <w:r w:rsidRPr="00FE7B95">
        <w:rPr>
          <w:rFonts w:ascii="Times New Roman" w:hAnsi="Times New Roman" w:cs="Times New Roman"/>
          <w:sz w:val="28"/>
        </w:rPr>
        <w:t xml:space="preserve"> лет.</w:t>
      </w:r>
    </w:p>
    <w:p w:rsidR="00B17645" w:rsidRDefault="00B17645" w:rsidP="00B17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Александра Евгеньевича являются победителями городских, региональных и  Всероссийских турниров по спортивной борьбе. Он является активным участником различных методических семинаров учрежденческого и городского уровня. </w:t>
      </w:r>
    </w:p>
    <w:p w:rsidR="00B17645" w:rsidRPr="000F7AC1" w:rsidRDefault="00B17645" w:rsidP="00B176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333399"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  <w:r w:rsidRPr="000F7A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Александр Евгеньевич - мастер спорта, тренер высшей категории, спортивный судья всероссийской категории, вице-президент федерации спортивной борьбы самарской области, главный тренер сборной Самарской области по греко-римской борьбе.</w:t>
      </w:r>
    </w:p>
    <w:p w:rsidR="00B17645" w:rsidRDefault="00B17645" w:rsidP="00B176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B17645" w:rsidRDefault="00B17645" w:rsidP="00B176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Кропотов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Евгеньевич</w:t>
      </w:r>
      <w:r>
        <w:rPr>
          <w:rFonts w:ascii="Times New Roman" w:hAnsi="Times New Roman" w:cs="Times New Roman"/>
          <w:sz w:val="28"/>
          <w:szCs w:val="28"/>
        </w:rPr>
        <w:t xml:space="preserve"> оказывал необходимую методическую и практическую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Арисланбекову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B17645" w:rsidRDefault="00B17645" w:rsidP="00B176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B17645" w:rsidRPr="00B3276D" w:rsidRDefault="00B17645" w:rsidP="00B176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B17645" w:rsidRPr="00921F68" w:rsidRDefault="00B17645" w:rsidP="00B176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B17645" w:rsidRPr="00B3276D" w:rsidRDefault="00B17645" w:rsidP="00B176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D523F"/>
    <w:rsid w:val="002E711B"/>
    <w:rsid w:val="003124E0"/>
    <w:rsid w:val="00361677"/>
    <w:rsid w:val="006D3247"/>
    <w:rsid w:val="00791F2B"/>
    <w:rsid w:val="007D171B"/>
    <w:rsid w:val="00B17645"/>
    <w:rsid w:val="00CE3368"/>
    <w:rsid w:val="00D0482F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2024-10-30T10:34:00Z</dcterms:created>
  <dcterms:modified xsi:type="dcterms:W3CDTF">2025-08-18T07:32:00Z</dcterms:modified>
</cp:coreProperties>
</file>