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8" w:rsidRPr="008A1CA7" w:rsidRDefault="00AC1C08" w:rsidP="00366E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CA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AC1C08" w:rsidRPr="00ED5993" w:rsidRDefault="00AC1C08" w:rsidP="00ED5993">
      <w:pPr>
        <w:autoSpaceDE w:val="0"/>
        <w:autoSpaceDN w:val="0"/>
        <w:adjustRightInd w:val="0"/>
        <w:spacing w:after="0" w:line="360" w:lineRule="auto"/>
        <w:ind w:right="1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C59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 итогах</w:t>
      </w:r>
      <w:r w:rsidRPr="001C2C59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FF6E37" w:rsidRPr="00FF6E37">
        <w:rPr>
          <w:rFonts w:ascii="Times New Roman" w:hAnsi="Times New Roman" w:cs="Times New Roman"/>
          <w:b/>
          <w:bCs/>
          <w:sz w:val="28"/>
          <w:szCs w:val="28"/>
          <w:lang w:eastAsia="ru-RU" w:bidi="hi-IN"/>
        </w:rPr>
        <w:t xml:space="preserve">окружного этапа областного конкурса педагогического мастерства «Вдохновение» (направления: литература и художественное слово) </w:t>
      </w:r>
      <w:r w:rsidRPr="00FF6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 w:rsidRPr="001C2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Самара</w:t>
      </w:r>
      <w:r w:rsidRPr="008A1C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6A5C" w:rsidRPr="00B36EA9" w:rsidRDefault="00AC1C08" w:rsidP="00ED5993">
      <w:pPr>
        <w:suppressAutoHyphens w:val="0"/>
        <w:spacing w:after="14"/>
        <w:ind w:right="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Департамента образования Администрации городского округа Самара от 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4E78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04E78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41D72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093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«Об утверждении</w:t>
      </w:r>
      <w:r w:rsidR="00604E78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календаря и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мероприятий Департамента образования Администрации городского округа Самара на 202</w:t>
      </w:r>
      <w:r w:rsidR="00604E78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04E78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распоряжением №680-р от 15.05.2025 г. «Об организации и проведении в Самарской области конкурса педагогического мастерства «Вдохновение» с мая по сентябрь 2025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проведен 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окружной этап областного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мастерства</w:t>
      </w:r>
      <w:proofErr w:type="gramEnd"/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D5993"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Вдохновение</w:t>
      </w:r>
      <w:r w:rsidR="00ED5993" w:rsidRPr="00ED59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ED599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Конкурс).</w:t>
      </w:r>
    </w:p>
    <w:p w:rsidR="007E2FF6" w:rsidRPr="00B36EA9" w:rsidRDefault="00AC1C08" w:rsidP="00ED5993">
      <w:pPr>
        <w:suppressAutoHyphens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6EA9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="00604E78" w:rsidRPr="00B36EA9">
        <w:rPr>
          <w:rFonts w:ascii="Times New Roman" w:hAnsi="Times New Roman" w:cs="Times New Roman"/>
          <w:sz w:val="24"/>
          <w:szCs w:val="24"/>
        </w:rPr>
        <w:t>3</w:t>
      </w:r>
      <w:r w:rsidR="004A7D6A" w:rsidRPr="00B36EA9">
        <w:rPr>
          <w:rFonts w:ascii="Times New Roman" w:hAnsi="Times New Roman" w:cs="Times New Roman"/>
          <w:sz w:val="24"/>
          <w:szCs w:val="24"/>
        </w:rPr>
        <w:t>7</w:t>
      </w:r>
      <w:r w:rsidRPr="00B36EA9">
        <w:rPr>
          <w:rFonts w:ascii="Times New Roman" w:hAnsi="Times New Roman" w:cs="Times New Roman"/>
          <w:sz w:val="24"/>
          <w:szCs w:val="24"/>
        </w:rPr>
        <w:t xml:space="preserve"> </w:t>
      </w:r>
      <w:r w:rsidR="004A7D6A" w:rsidRPr="00B36EA9">
        <w:rPr>
          <w:rFonts w:ascii="Times New Roman" w:hAnsi="Times New Roman" w:cs="Times New Roman"/>
          <w:sz w:val="24"/>
          <w:szCs w:val="24"/>
        </w:rPr>
        <w:t>педагогов</w:t>
      </w:r>
      <w:r w:rsidRPr="00B36EA9">
        <w:rPr>
          <w:rFonts w:ascii="Times New Roman" w:hAnsi="Times New Roman" w:cs="Times New Roman"/>
          <w:sz w:val="24"/>
          <w:szCs w:val="24"/>
        </w:rPr>
        <w:t xml:space="preserve"> из </w:t>
      </w:r>
      <w:r w:rsidR="004A7D6A" w:rsidRPr="00B36EA9">
        <w:rPr>
          <w:rFonts w:ascii="Times New Roman" w:hAnsi="Times New Roman" w:cs="Times New Roman"/>
          <w:sz w:val="24"/>
          <w:szCs w:val="24"/>
        </w:rPr>
        <w:t>30</w:t>
      </w:r>
      <w:r w:rsidRPr="00B36EA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D22DA" w:rsidRPr="00B36EA9">
        <w:rPr>
          <w:rFonts w:ascii="Times New Roman" w:hAnsi="Times New Roman" w:cs="Times New Roman"/>
          <w:sz w:val="24"/>
          <w:szCs w:val="24"/>
        </w:rPr>
        <w:t>ых</w:t>
      </w:r>
      <w:r w:rsidRPr="00B36EA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D22DA" w:rsidRPr="00B36EA9">
        <w:rPr>
          <w:rFonts w:ascii="Times New Roman" w:hAnsi="Times New Roman" w:cs="Times New Roman"/>
          <w:sz w:val="24"/>
          <w:szCs w:val="24"/>
        </w:rPr>
        <w:t>й</w:t>
      </w:r>
      <w:r w:rsidRPr="00B36E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7D6A" w:rsidRPr="00B36EA9" w:rsidRDefault="004A7D6A" w:rsidP="00ED5993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6EA9">
        <w:rPr>
          <w:rFonts w:ascii="Times New Roman" w:hAnsi="Times New Roman" w:cs="Times New Roman"/>
          <w:sz w:val="24"/>
          <w:szCs w:val="24"/>
        </w:rPr>
        <w:t xml:space="preserve">Образовательные учреждения: </w:t>
      </w:r>
      <w:proofErr w:type="gramStart"/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Детс</w:t>
      </w:r>
      <w:r w:rsidR="00ED5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сад комбинированного вида №</w:t>
      </w:r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, МАДОУ Детский сад общеразвивающего вида №337 , МБДОУ  Детский сад комбинированного вида №407, МБДОУ Детский сад 78, МБДОУ Детский сад № 180, МБДОУ Детский сад № 463, МБДОУ Детский сад №178, МБДОУ Детский сад №201, МБДОУ Детский сад №323, МБДОУ Детский сад №392, МБДОУ Детский сад комбинированного вида № 394, МБДОУ Детский сад комбинированного вида № 399, МБДОУ Детский</w:t>
      </w:r>
      <w:proofErr w:type="gramEnd"/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№42 «Подсолнушек», МБДОУ Детский сад комбинированного вида № 8, МБДОУ Детский сад общеразвивающего вида  №452, МБОУ Школа № 175, МБОУ Школа № 91, МБОУ Школа № 93, МБУ Школа № 68, МБУ ДО "Центр детского творчества "Ступени", МБУ ДО «Младость», МБУ ДО «Детский оздоровительный центр «Бригантина», МБУ ДО «Детско-юношеский центр «Пилигрим», МБУ ДО «Центр внешкольной работы «Парус», МБУ ДО «Центр внешкольной работы «Поиск», МБУ</w:t>
      </w:r>
      <w:proofErr w:type="gramEnd"/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36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«Центр внешкольный работы «Крылатый», МБУ ДО «Центр детского творчества «Восход», МБУ ДО «Центр дополнительного образования «Красноглинский», МБУ ДО «Центр дополнительного образования детей «Лидер», МБУ ДО «Центр эстетического воспитания детей и молодежи».</w:t>
      </w:r>
      <w:proofErr w:type="gramEnd"/>
    </w:p>
    <w:p w:rsidR="00791E40" w:rsidRPr="00B36EA9" w:rsidRDefault="00791E40" w:rsidP="00ED5993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проводился по направлениям:</w:t>
      </w:r>
    </w:p>
    <w:p w:rsidR="00791E40" w:rsidRPr="00B36EA9" w:rsidRDefault="00791E40" w:rsidP="00ED5993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Литература;</w:t>
      </w:r>
    </w:p>
    <w:p w:rsidR="00791E40" w:rsidRPr="00B36EA9" w:rsidRDefault="00791E40" w:rsidP="00ED5993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слово.</w:t>
      </w:r>
    </w:p>
    <w:p w:rsidR="006D6622" w:rsidRPr="00B36EA9" w:rsidRDefault="006D6622" w:rsidP="00ED5993">
      <w:pPr>
        <w:tabs>
          <w:tab w:val="left" w:pos="1134"/>
        </w:tabs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конкурса проводились по номинациям:</w:t>
      </w:r>
    </w:p>
    <w:p w:rsidR="006D6622" w:rsidRPr="00B36EA9" w:rsidRDefault="00791E40" w:rsidP="00ED5993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Любитель;</w:t>
      </w:r>
    </w:p>
    <w:p w:rsidR="00AC1C08" w:rsidRPr="00B36EA9" w:rsidRDefault="00791E40" w:rsidP="00ED5993">
      <w:pPr>
        <w:pStyle w:val="a3"/>
        <w:numPr>
          <w:ilvl w:val="0"/>
          <w:numId w:val="1"/>
        </w:numPr>
        <w:tabs>
          <w:tab w:val="left" w:pos="1134"/>
        </w:tabs>
        <w:suppressAutoHyphens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Профессионал.</w:t>
      </w:r>
    </w:p>
    <w:p w:rsidR="00341D72" w:rsidRPr="00B36EA9" w:rsidRDefault="00AC1C08" w:rsidP="00ED5993">
      <w:pPr>
        <w:suppressAutoHyphens w:val="0"/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B36EA9">
        <w:rPr>
          <w:rFonts w:ascii="Times New Roman" w:hAnsi="Times New Roman" w:cs="Times New Roman"/>
          <w:sz w:val="24"/>
          <w:szCs w:val="24"/>
        </w:rPr>
        <w:t>Победителями Конкурса стали:</w:t>
      </w:r>
    </w:p>
    <w:tbl>
      <w:tblPr>
        <w:tblW w:w="9084" w:type="dxa"/>
        <w:tblInd w:w="96" w:type="dxa"/>
        <w:tblLayout w:type="fixed"/>
        <w:tblLook w:val="04A0"/>
      </w:tblPr>
      <w:tblGrid>
        <w:gridCol w:w="721"/>
        <w:gridCol w:w="2268"/>
        <w:gridCol w:w="3685"/>
        <w:gridCol w:w="2410"/>
      </w:tblGrid>
      <w:tr w:rsidR="00791E40" w:rsidRPr="00B36EA9" w:rsidTr="00ED5993">
        <w:trPr>
          <w:trHeight w:val="3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suppressAutoHyphens w:val="0"/>
              <w:spacing w:after="0"/>
              <w:ind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1E40" w:rsidRPr="00B36EA9" w:rsidRDefault="00791E40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suppressAutoHyphens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suppressAutoHyphens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</w:p>
        </w:tc>
      </w:tr>
      <w:tr w:rsidR="00341D72" w:rsidRPr="00B36EA9" w:rsidTr="00ED5993">
        <w:trPr>
          <w:trHeight w:val="315"/>
        </w:trPr>
        <w:tc>
          <w:tcPr>
            <w:tcW w:w="9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D72" w:rsidRPr="00B36EA9" w:rsidRDefault="00791E40" w:rsidP="00ED5993">
            <w:pPr>
              <w:suppressAutoHyphens w:val="0"/>
              <w:spacing w:after="0"/>
              <w:ind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Любитель.</w:t>
            </w:r>
          </w:p>
        </w:tc>
      </w:tr>
      <w:tr w:rsidR="00791E40" w:rsidRPr="00B36EA9" w:rsidTr="00ED5993">
        <w:trPr>
          <w:trHeight w:val="3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Бурцева Вера Петровна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399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="00EF4AD3"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Семеновна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дополнительного образования детей «Лидер»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791E40" w:rsidP="00ED5993">
            <w:pPr>
              <w:suppressAutoHyphens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="00EF4AD3"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Меньших Ольга Николаевна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ЦДТ «Младость»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  <w:r w:rsidR="00EF4AD3"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Раскина Евгения Олеговна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E40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№42 «Подсолнушек»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№42 «Подсолнушек»</w:t>
            </w:r>
          </w:p>
        </w:tc>
      </w:tr>
      <w:tr w:rsidR="00992797" w:rsidRPr="00B36EA9" w:rsidTr="00ED5993">
        <w:trPr>
          <w:trHeight w:val="615"/>
        </w:trPr>
        <w:tc>
          <w:tcPr>
            <w:tcW w:w="9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797" w:rsidRPr="00B36EA9" w:rsidRDefault="00791E40" w:rsidP="00ED5993">
            <w:pPr>
              <w:suppressAutoHyphens w:val="0"/>
              <w:spacing w:after="0"/>
              <w:ind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 Профессионал.</w:t>
            </w: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Соколова Лариса Альбертовна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uppressAutoHyphens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Краснова Светлана Геннадьевна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1E40" w:rsidRPr="00B36EA9" w:rsidRDefault="00791E40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№178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uppressAutoHyphens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791E40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Салачева</w:t>
            </w:r>
            <w:proofErr w:type="spellEnd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366EDE" w:rsidRPr="00B36EA9" w:rsidTr="00ED5993">
        <w:trPr>
          <w:trHeight w:val="660"/>
        </w:trPr>
        <w:tc>
          <w:tcPr>
            <w:tcW w:w="9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DE" w:rsidRPr="00B36EA9" w:rsidRDefault="00791E40" w:rsidP="00ED5993">
            <w:pPr>
              <w:suppressAutoHyphens w:val="0"/>
              <w:spacing w:after="0"/>
              <w:ind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слово. Любитель.</w:t>
            </w: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Романова Анастасия Васильевна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 «Пилигрим»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791E40" w:rsidP="00ED5993">
            <w:pPr>
              <w:suppressAutoHyphens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1E40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Ячменева Надежда Юрьевна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№407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E40" w:rsidRPr="00B36EA9" w:rsidRDefault="00EF4AD3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</w:tc>
      </w:tr>
      <w:tr w:rsidR="00EF4AD3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Киселева Оксана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4AD3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Школа №68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AD3" w:rsidRPr="00B36EA9" w:rsidRDefault="00EF4AD3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EF4AD3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Ситдикова Наталья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4AD3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детского творчества «Восход»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AD3" w:rsidRPr="00B36EA9" w:rsidRDefault="00EF4AD3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EF4AD3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AD3" w:rsidRPr="00B36EA9" w:rsidRDefault="00EF4AD3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Любимова Елена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F4AD3" w:rsidRPr="00B36EA9" w:rsidRDefault="00EF4AD3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МБДОУ Детский сад комбинированного вида № 394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AD3" w:rsidRPr="00B36EA9" w:rsidRDefault="00EF4AD3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366EDE" w:rsidRPr="00B36EA9" w:rsidTr="00ED5993">
        <w:trPr>
          <w:trHeight w:val="630"/>
        </w:trPr>
        <w:tc>
          <w:tcPr>
            <w:tcW w:w="90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EDE" w:rsidRPr="00B36EA9" w:rsidRDefault="00791E40" w:rsidP="00ED5993">
            <w:pPr>
              <w:suppressAutoHyphens w:val="0"/>
              <w:spacing w:after="0"/>
              <w:ind w:firstLine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слово. Профессионал.</w:t>
            </w: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B36EA9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Михайлова Дария Викторовна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B36EA9" w:rsidP="00ED5993">
            <w:pPr>
              <w:spacing w:after="0"/>
              <w:ind w:firstLine="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внешкольный работы «Крылатый»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791E40" w:rsidP="00ED5993">
            <w:pPr>
              <w:suppressAutoHyphens w:val="0"/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1 степени</w:t>
            </w:r>
          </w:p>
          <w:p w:rsidR="00791E40" w:rsidRPr="00B36EA9" w:rsidRDefault="00791E40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E40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E40" w:rsidRPr="00B36EA9" w:rsidRDefault="00791E40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B36EA9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Тимофеев Ярослав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B36EA9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эстетического воспитания детей и молодежи»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1E40" w:rsidRPr="00B36EA9" w:rsidRDefault="00B36EA9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2 степени</w:t>
            </w:r>
          </w:p>
        </w:tc>
      </w:tr>
      <w:tr w:rsidR="00B36EA9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Садухина</w:t>
            </w:r>
            <w:proofErr w:type="spellEnd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 xml:space="preserve"> Софья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внешкольной работы «Парус»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  <w:tr w:rsidR="00B36EA9" w:rsidRPr="00B36EA9" w:rsidTr="00ED5993">
        <w:trPr>
          <w:trHeight w:val="63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pStyle w:val="a3"/>
              <w:numPr>
                <w:ilvl w:val="0"/>
                <w:numId w:val="2"/>
              </w:numPr>
              <w:suppressAutoHyphens w:val="0"/>
              <w:spacing w:after="0"/>
              <w:ind w:left="0" w:firstLine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uppressAutoHyphens w:val="0"/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Евтух</w:t>
            </w:r>
            <w:proofErr w:type="spellEnd"/>
            <w:r w:rsidRPr="00B36EA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uppressAutoHyphens w:val="0"/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hAnsi="Times New Roman" w:cs="Times New Roman"/>
                <w:sz w:val="24"/>
                <w:szCs w:val="24"/>
              </w:rPr>
              <w:t>МБУ ДО «Центр эстетического воспитания детей и молодежи»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A9" w:rsidRPr="00B36EA9" w:rsidRDefault="00B36EA9" w:rsidP="00ED5993">
            <w:pPr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 3 степени</w:t>
            </w:r>
          </w:p>
        </w:tc>
      </w:tr>
    </w:tbl>
    <w:p w:rsidR="00361677" w:rsidRDefault="00361677" w:rsidP="00366EDE">
      <w:pPr>
        <w:spacing w:after="0" w:line="360" w:lineRule="auto"/>
      </w:pPr>
    </w:p>
    <w:sectPr w:rsidR="00361677" w:rsidSect="00BE11AA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6783"/>
    <w:multiLevelType w:val="hybridMultilevel"/>
    <w:tmpl w:val="CDC0C5D4"/>
    <w:lvl w:ilvl="0" w:tplc="10AAC5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95F05"/>
    <w:multiLevelType w:val="hybridMultilevel"/>
    <w:tmpl w:val="131A0E10"/>
    <w:lvl w:ilvl="0" w:tplc="0419000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C08"/>
    <w:rsid w:val="00070701"/>
    <w:rsid w:val="000A7268"/>
    <w:rsid w:val="000F340A"/>
    <w:rsid w:val="00105FBC"/>
    <w:rsid w:val="00164544"/>
    <w:rsid w:val="001A448F"/>
    <w:rsid w:val="001D523F"/>
    <w:rsid w:val="0020014B"/>
    <w:rsid w:val="00200B38"/>
    <w:rsid w:val="00290B04"/>
    <w:rsid w:val="00295D0B"/>
    <w:rsid w:val="002B01D7"/>
    <w:rsid w:val="002E711B"/>
    <w:rsid w:val="00341D72"/>
    <w:rsid w:val="00361677"/>
    <w:rsid w:val="00366EDE"/>
    <w:rsid w:val="003F0737"/>
    <w:rsid w:val="00431765"/>
    <w:rsid w:val="004422B3"/>
    <w:rsid w:val="004440FE"/>
    <w:rsid w:val="004A7D6A"/>
    <w:rsid w:val="004C39F7"/>
    <w:rsid w:val="005436D7"/>
    <w:rsid w:val="00555FED"/>
    <w:rsid w:val="005C6B60"/>
    <w:rsid w:val="005F0497"/>
    <w:rsid w:val="00604E78"/>
    <w:rsid w:val="00683BF3"/>
    <w:rsid w:val="006D3247"/>
    <w:rsid w:val="006D6622"/>
    <w:rsid w:val="00703AAD"/>
    <w:rsid w:val="00791E40"/>
    <w:rsid w:val="007D171B"/>
    <w:rsid w:val="007E2FF6"/>
    <w:rsid w:val="00932205"/>
    <w:rsid w:val="00992797"/>
    <w:rsid w:val="009C6A3B"/>
    <w:rsid w:val="009E5A9A"/>
    <w:rsid w:val="009F5B27"/>
    <w:rsid w:val="00A24CE7"/>
    <w:rsid w:val="00A330BC"/>
    <w:rsid w:val="00A83170"/>
    <w:rsid w:val="00A8334B"/>
    <w:rsid w:val="00AA25F6"/>
    <w:rsid w:val="00AC1C08"/>
    <w:rsid w:val="00AD1B2D"/>
    <w:rsid w:val="00B03383"/>
    <w:rsid w:val="00B36EA9"/>
    <w:rsid w:val="00B42D7E"/>
    <w:rsid w:val="00BE11AA"/>
    <w:rsid w:val="00C1379A"/>
    <w:rsid w:val="00C36DC0"/>
    <w:rsid w:val="00C7068E"/>
    <w:rsid w:val="00C962FE"/>
    <w:rsid w:val="00CC4ACF"/>
    <w:rsid w:val="00CE6994"/>
    <w:rsid w:val="00D0482F"/>
    <w:rsid w:val="00DA6B89"/>
    <w:rsid w:val="00DB479A"/>
    <w:rsid w:val="00DD22DA"/>
    <w:rsid w:val="00E3558F"/>
    <w:rsid w:val="00E86A5C"/>
    <w:rsid w:val="00ED5993"/>
    <w:rsid w:val="00EF4AD3"/>
    <w:rsid w:val="00EF5987"/>
    <w:rsid w:val="00F0552A"/>
    <w:rsid w:val="00F1229A"/>
    <w:rsid w:val="00F60602"/>
    <w:rsid w:val="00F663B5"/>
    <w:rsid w:val="00F96BCF"/>
    <w:rsid w:val="00FB5546"/>
    <w:rsid w:val="00FE4E0C"/>
    <w:rsid w:val="00FF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08"/>
    <w:pPr>
      <w:suppressAutoHyphens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975E9A-72C1-4C1B-88F9-E0DD6B90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2025-10-03T10:44:00Z</dcterms:created>
  <dcterms:modified xsi:type="dcterms:W3CDTF">2025-10-03T10:44:00Z</dcterms:modified>
</cp:coreProperties>
</file>